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F54D3">
        <w:fldChar w:fldCharType="begin"/>
      </w:r>
      <w:r w:rsidR="006F54D3">
        <w:instrText xml:space="preserve"> DOCPROPERTY  TSG/WGRef  \* MERGEFORMAT </w:instrText>
      </w:r>
      <w:r w:rsidR="006F54D3">
        <w:fldChar w:fldCharType="separate"/>
      </w:r>
      <w:r w:rsidR="00345D8B">
        <w:rPr>
          <w:b/>
          <w:noProof/>
          <w:sz w:val="24"/>
        </w:rPr>
        <w:t>SA5</w:t>
      </w:r>
      <w:r w:rsidR="006F54D3">
        <w:rPr>
          <w:b/>
          <w:noProof/>
          <w:sz w:val="24"/>
        </w:rPr>
        <w:fldChar w:fldCharType="end"/>
      </w:r>
      <w:r w:rsidR="00C66BA2">
        <w:rPr>
          <w:b/>
          <w:noProof/>
          <w:sz w:val="24"/>
        </w:rPr>
        <w:t xml:space="preserve"> </w:t>
      </w:r>
      <w:r>
        <w:rPr>
          <w:b/>
          <w:noProof/>
          <w:sz w:val="24"/>
        </w:rPr>
        <w:t>Meeting #</w:t>
      </w:r>
      <w:r w:rsidR="006F54D3">
        <w:fldChar w:fldCharType="begin"/>
      </w:r>
      <w:r w:rsidR="006F54D3">
        <w:instrText xml:space="preserve"> DOCPROPERTY  MtgSeq  \* MERGEFORMAT </w:instrText>
      </w:r>
      <w:r w:rsidR="006F54D3">
        <w:fldChar w:fldCharType="separate"/>
      </w:r>
      <w:r w:rsidR="00345D8B">
        <w:rPr>
          <w:b/>
          <w:noProof/>
          <w:sz w:val="24"/>
        </w:rPr>
        <w:t>12</w:t>
      </w:r>
      <w:r w:rsidR="00482204">
        <w:rPr>
          <w:b/>
          <w:noProof/>
          <w:sz w:val="24"/>
        </w:rPr>
        <w:t>3</w:t>
      </w:r>
      <w:r w:rsidR="006F54D3">
        <w:rPr>
          <w:b/>
          <w:noProof/>
          <w:sz w:val="24"/>
        </w:rPr>
        <w:fldChar w:fldCharType="end"/>
      </w:r>
      <w:r>
        <w:rPr>
          <w:b/>
          <w:i/>
          <w:noProof/>
          <w:sz w:val="28"/>
        </w:rPr>
        <w:tab/>
      </w:r>
      <w:r w:rsidR="00345D8B">
        <w:rPr>
          <w:b/>
          <w:i/>
          <w:noProof/>
          <w:sz w:val="28"/>
        </w:rPr>
        <w:t>S5-1</w:t>
      </w:r>
      <w:r w:rsidR="00482204">
        <w:rPr>
          <w:b/>
          <w:i/>
          <w:noProof/>
          <w:sz w:val="28"/>
        </w:rPr>
        <w:t>9</w:t>
      </w:r>
      <w:r w:rsidR="00427A58">
        <w:rPr>
          <w:b/>
          <w:i/>
          <w:noProof/>
          <w:sz w:val="28"/>
        </w:rPr>
        <w:t>1</w:t>
      </w:r>
      <w:r w:rsidR="002C5516">
        <w:rPr>
          <w:b/>
          <w:i/>
          <w:noProof/>
          <w:sz w:val="28"/>
        </w:rPr>
        <w:t>168</w:t>
      </w:r>
    </w:p>
    <w:p w:rsidR="001E41F3" w:rsidRDefault="006F54D3" w:rsidP="005E2C44">
      <w:pPr>
        <w:pStyle w:val="CRCoverPage"/>
        <w:outlineLvl w:val="0"/>
        <w:rPr>
          <w:b/>
          <w:noProof/>
          <w:sz w:val="24"/>
        </w:rPr>
      </w:pPr>
      <w:r>
        <w:fldChar w:fldCharType="begin"/>
      </w:r>
      <w:r>
        <w:instrText xml:space="preserve"> DOCPROPERTY  Location  \* MERGEFORMAT </w:instrText>
      </w:r>
      <w: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54D3" w:rsidP="00E13F3D">
            <w:pPr>
              <w:pStyle w:val="CRCoverPage"/>
              <w:spacing w:after="0"/>
              <w:jc w:val="right"/>
              <w:rPr>
                <w:b/>
                <w:noProof/>
                <w:sz w:val="28"/>
              </w:rPr>
            </w:pPr>
            <w:r>
              <w:fldChar w:fldCharType="begin"/>
            </w:r>
            <w:r>
              <w:instrText xml:space="preserve"> DOCPROPERTY  Spec#  \* MERGEFORMAT </w:instrText>
            </w:r>
            <w:r>
              <w:fldChar w:fldCharType="separate"/>
            </w:r>
            <w:r w:rsidR="00381BF2" w:rsidRPr="00381BF2">
              <w:rPr>
                <w:b/>
                <w:noProof/>
                <w:sz w:val="28"/>
              </w:rPr>
              <w:t>32.2</w:t>
            </w:r>
            <w:r w:rsidR="004212F5">
              <w:rPr>
                <w:b/>
                <w:noProof/>
                <w:sz w:val="28"/>
              </w:rPr>
              <w:t>9</w:t>
            </w:r>
            <w:r>
              <w:rPr>
                <w:b/>
                <w:noProof/>
                <w:sz w:val="28"/>
              </w:rPr>
              <w:fldChar w:fldCharType="end"/>
            </w:r>
            <w:r w:rsidR="002C5516">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54D3" w:rsidP="00547111">
            <w:pPr>
              <w:pStyle w:val="CRCoverPage"/>
              <w:spacing w:after="0"/>
              <w:rPr>
                <w:noProof/>
              </w:rPr>
            </w:pPr>
            <w:r>
              <w:fldChar w:fldCharType="begin"/>
            </w:r>
            <w:r>
              <w:instrText xml:space="preserve"> DOCPROPERTY  Cr#  \* MERGEFORMAT </w:instrText>
            </w:r>
            <w:r>
              <w:fldChar w:fldCharType="separate"/>
            </w:r>
            <w:r w:rsidR="007E34E4">
              <w:rPr>
                <w:b/>
                <w:noProof/>
                <w:sz w:val="28"/>
              </w:rPr>
              <w:t>00</w:t>
            </w:r>
            <w:r w:rsidR="002C5516">
              <w:rPr>
                <w:b/>
                <w:noProof/>
                <w:sz w:val="28"/>
              </w:rPr>
              <w:t>27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54D3" w:rsidP="00E13F3D">
            <w:pPr>
              <w:pStyle w:val="CRCoverPage"/>
              <w:spacing w:after="0"/>
              <w:jc w:val="center"/>
              <w:rPr>
                <w:b/>
                <w:noProof/>
              </w:rPr>
            </w:pPr>
            <w:r>
              <w:fldChar w:fldCharType="begin"/>
            </w:r>
            <w:r>
              <w:instrText xml:space="preserve"> DOCPROPERTY  Revision  \* MERGEFORMAT </w:instrText>
            </w:r>
            <w:r>
              <w:fldChar w:fldCharType="separate"/>
            </w:r>
            <w:r w:rsidR="00381BF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54D3">
            <w:pPr>
              <w:pStyle w:val="CRCoverPage"/>
              <w:spacing w:after="0"/>
              <w:jc w:val="center"/>
              <w:rPr>
                <w:noProof/>
                <w:sz w:val="28"/>
              </w:rPr>
            </w:pPr>
            <w:r>
              <w:fldChar w:fldCharType="begin"/>
            </w:r>
            <w:r>
              <w:instrText xml:space="preserve"> DOCPROPERTY  Version  \* MERGEFORMAT </w:instrText>
            </w:r>
            <w:r>
              <w:fldChar w:fldCharType="separate"/>
            </w:r>
            <w:r w:rsidR="002C5516">
              <w:rPr>
                <w:b/>
                <w:noProof/>
                <w:sz w:val="28"/>
              </w:rPr>
              <w:t>15.2</w:t>
            </w:r>
            <w:r w:rsidR="00381BF2" w:rsidRPr="00381BF2">
              <w:rPr>
                <w:b/>
                <w:noProof/>
                <w:sz w:val="28"/>
              </w:rPr>
              <w:t>.</w:t>
            </w:r>
            <w:r w:rsidR="00BD791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1BF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54D3">
            <w:pPr>
              <w:pStyle w:val="CRCoverPage"/>
              <w:spacing w:after="0"/>
              <w:ind w:left="100"/>
              <w:rPr>
                <w:noProof/>
              </w:rPr>
            </w:pPr>
            <w:r>
              <w:fldChar w:fldCharType="begin"/>
            </w:r>
            <w:r>
              <w:instrText xml:space="preserve"> DOCPROPERTY  CrTitle  \* MERGEFORMAT </w:instrText>
            </w:r>
            <w:r>
              <w:fldChar w:fldCharType="separate"/>
            </w:r>
            <w:bookmarkStart w:id="1" w:name="_GoBack"/>
            <w:bookmarkEnd w:id="1"/>
            <w:r w:rsidR="00427A58" w:rsidRPr="00427A58">
              <w:t xml:space="preserve">Correction of SMSF as NF </w:t>
            </w:r>
            <w:r w:rsidR="0000778F">
              <w:t>Consumer</w:t>
            </w:r>
            <w:r w:rsidR="00381BF2" w:rsidRPr="00381BF2">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54D3">
            <w:pPr>
              <w:pStyle w:val="CRCoverPage"/>
              <w:spacing w:after="0"/>
              <w:ind w:left="100"/>
              <w:rPr>
                <w:noProof/>
              </w:rPr>
            </w:pPr>
            <w:r>
              <w:fldChar w:fldCharType="begin"/>
            </w:r>
            <w:r>
              <w:instrText xml:space="preserve"> DOCPROPERTY  SourceIfWg  \* MERGEFORMAT </w:instrText>
            </w:r>
            <w:r>
              <w:fldChar w:fldCharType="separate"/>
            </w:r>
            <w:r w:rsidR="00381BF2">
              <w:rPr>
                <w:noProof/>
              </w:rPr>
              <w:t xml:space="preserve">Nokia, Nokia Shanghai Bell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4DC5">
            <w:pPr>
              <w:pStyle w:val="CRCoverPage"/>
              <w:spacing w:after="0"/>
              <w:ind w:left="100"/>
              <w:rPr>
                <w:noProof/>
              </w:rPr>
            </w:pPr>
            <w:r w:rsidRPr="00BA4DC5">
              <w:t>5GS_Ph1-</w:t>
            </w:r>
            <w:r w:rsidR="00427A58">
              <w:t>SMS</w:t>
            </w:r>
            <w:r w:rsidRPr="00BA4DC5">
              <w:t>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54D3">
            <w:pPr>
              <w:pStyle w:val="CRCoverPage"/>
              <w:spacing w:after="0"/>
              <w:ind w:left="100"/>
              <w:rPr>
                <w:noProof/>
              </w:rPr>
            </w:pPr>
            <w:r>
              <w:fldChar w:fldCharType="begin"/>
            </w:r>
            <w:r>
              <w:instrText xml:space="preserve"> DOCPROPERTY  ResDate  \* MERGEFORMAT </w:instrText>
            </w:r>
            <w:r>
              <w:fldChar w:fldCharType="separate"/>
            </w:r>
            <w:r w:rsidR="00381BF2">
              <w:rPr>
                <w:noProof/>
              </w:rPr>
              <w:t>2019</w:t>
            </w:r>
            <w:r w:rsidR="00381BF2" w:rsidRPr="00381BF2">
              <w:rPr>
                <w:noProof/>
              </w:rPr>
              <w:t>-</w:t>
            </w:r>
            <w:r w:rsidR="00381BF2">
              <w:rPr>
                <w:noProof/>
              </w:rPr>
              <w:t>01-</w:t>
            </w:r>
            <w:r w:rsidR="002C5516">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54D3" w:rsidP="00D24991">
            <w:pPr>
              <w:pStyle w:val="CRCoverPage"/>
              <w:spacing w:after="0"/>
              <w:ind w:left="100" w:right="-609"/>
              <w:rPr>
                <w:b/>
                <w:noProof/>
              </w:rPr>
            </w:pPr>
            <w:r>
              <w:fldChar w:fldCharType="begin"/>
            </w:r>
            <w:r>
              <w:instrText xml:space="preserve"> DOCPROPERTY  Cat  \* MERGEFORMAT </w:instrText>
            </w:r>
            <w:r>
              <w:fldChar w:fldCharType="separate"/>
            </w:r>
            <w:r w:rsidR="00381BF2">
              <w:rPr>
                <w:b/>
                <w:noProof/>
              </w:rPr>
              <w:t xml:space="preserve"> 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54D3">
            <w:pPr>
              <w:pStyle w:val="CRCoverPage"/>
              <w:spacing w:after="0"/>
              <w:ind w:left="100"/>
              <w:rPr>
                <w:noProof/>
              </w:rPr>
            </w:pPr>
            <w:r>
              <w:fldChar w:fldCharType="begin"/>
            </w:r>
            <w:r>
              <w:instrText xml:space="preserve"> DOCPROPERTY  Release  \* MERGEFORMAT </w:instrText>
            </w:r>
            <w:r>
              <w:fldChar w:fldCharType="separate"/>
            </w:r>
            <w:r w:rsidR="00381BF2" w:rsidRPr="00381BF2">
              <w:rPr>
                <w:noProof/>
              </w:rPr>
              <w:t>Rel-1</w:t>
            </w:r>
            <w:r>
              <w:rPr>
                <w:noProof/>
              </w:rPr>
              <w:fldChar w:fldCharType="end"/>
            </w:r>
            <w:r w:rsidR="00C64B8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27A58" w:rsidTr="00547111">
        <w:tc>
          <w:tcPr>
            <w:tcW w:w="2694" w:type="dxa"/>
            <w:gridSpan w:val="2"/>
            <w:tcBorders>
              <w:top w:val="single" w:sz="4" w:space="0" w:color="auto"/>
              <w:left w:val="single" w:sz="4" w:space="0" w:color="auto"/>
            </w:tcBorders>
          </w:tcPr>
          <w:p w:rsidR="00427A58" w:rsidRDefault="00427A58" w:rsidP="00427A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0DBC" w:rsidRDefault="00427A58" w:rsidP="00427A58">
            <w:pPr>
              <w:pStyle w:val="CRCoverPage"/>
              <w:spacing w:after="0"/>
              <w:ind w:left="100"/>
              <w:rPr>
                <w:lang w:eastAsia="zh-CN"/>
              </w:rPr>
            </w:pPr>
            <w:r>
              <w:rPr>
                <w:noProof/>
              </w:rPr>
              <w:t xml:space="preserve">The SMSF is </w:t>
            </w:r>
            <w:r w:rsidR="00602CCF">
              <w:rPr>
                <w:noProof/>
              </w:rPr>
              <w:t xml:space="preserve">also </w:t>
            </w:r>
            <w:r>
              <w:rPr>
                <w:noProof/>
              </w:rPr>
              <w:t xml:space="preserve">a "NF Consumer" of CHF service but </w:t>
            </w:r>
            <w:r w:rsidR="00602CCF">
              <w:rPr>
                <w:noProof/>
              </w:rPr>
              <w:t>in some places only the SMF is identified</w:t>
            </w:r>
            <w:r>
              <w:rPr>
                <w:noProof/>
              </w:rPr>
              <w:t>.</w:t>
            </w:r>
            <w:r w:rsidRPr="00A654A9">
              <w:rPr>
                <w:noProof/>
              </w:rPr>
              <w:t xml:space="preserve"> </w:t>
            </w:r>
          </w:p>
          <w:p w:rsidR="00427A58" w:rsidRDefault="00427A58" w:rsidP="00427A58">
            <w:pPr>
              <w:pStyle w:val="CRCoverPage"/>
              <w:spacing w:after="0"/>
              <w:ind w:left="100"/>
              <w:rPr>
                <w:noProof/>
              </w:rPr>
            </w:pPr>
          </w:p>
        </w:tc>
      </w:tr>
      <w:tr w:rsidR="00427A58" w:rsidTr="00547111">
        <w:tc>
          <w:tcPr>
            <w:tcW w:w="2694" w:type="dxa"/>
            <w:gridSpan w:val="2"/>
            <w:tcBorders>
              <w:left w:val="single" w:sz="4" w:space="0" w:color="auto"/>
            </w:tcBorders>
          </w:tcPr>
          <w:p w:rsidR="00427A58" w:rsidRDefault="00427A58" w:rsidP="00427A58">
            <w:pPr>
              <w:pStyle w:val="CRCoverPage"/>
              <w:spacing w:after="0"/>
              <w:rPr>
                <w:b/>
                <w:i/>
                <w:noProof/>
                <w:sz w:val="8"/>
                <w:szCs w:val="8"/>
              </w:rPr>
            </w:pPr>
          </w:p>
        </w:tc>
        <w:tc>
          <w:tcPr>
            <w:tcW w:w="6946" w:type="dxa"/>
            <w:gridSpan w:val="9"/>
            <w:tcBorders>
              <w:right w:val="single" w:sz="4" w:space="0" w:color="auto"/>
            </w:tcBorders>
          </w:tcPr>
          <w:p w:rsidR="00427A58" w:rsidRDefault="00427A58" w:rsidP="00427A58">
            <w:pPr>
              <w:pStyle w:val="CRCoverPage"/>
              <w:spacing w:after="0"/>
              <w:rPr>
                <w:noProof/>
                <w:sz w:val="8"/>
                <w:szCs w:val="8"/>
              </w:rPr>
            </w:pPr>
          </w:p>
        </w:tc>
      </w:tr>
      <w:tr w:rsidR="00427A58" w:rsidTr="00547111">
        <w:tc>
          <w:tcPr>
            <w:tcW w:w="2694" w:type="dxa"/>
            <w:gridSpan w:val="2"/>
            <w:tcBorders>
              <w:left w:val="single" w:sz="4" w:space="0" w:color="auto"/>
            </w:tcBorders>
          </w:tcPr>
          <w:p w:rsidR="00427A58" w:rsidRDefault="00427A58" w:rsidP="00427A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0DBC" w:rsidRDefault="00427A58" w:rsidP="002C5516">
            <w:pPr>
              <w:pStyle w:val="CRCoverPage"/>
              <w:spacing w:after="0"/>
              <w:ind w:left="100"/>
              <w:rPr>
                <w:noProof/>
              </w:rPr>
            </w:pPr>
            <w:r>
              <w:rPr>
                <w:noProof/>
              </w:rPr>
              <w:t xml:space="preserve">Add the SMSF </w:t>
            </w:r>
            <w:r w:rsidR="00602CCF">
              <w:rPr>
                <w:noProof/>
              </w:rPr>
              <w:t>as other possible</w:t>
            </w:r>
            <w:r>
              <w:rPr>
                <w:noProof/>
              </w:rPr>
              <w:t xml:space="preserve"> </w:t>
            </w:r>
            <w:r w:rsidR="00602CCF">
              <w:rPr>
                <w:noProof/>
              </w:rPr>
              <w:t>"NF Consumer"</w:t>
            </w:r>
            <w:r w:rsidR="00777EBD">
              <w:rPr>
                <w:noProof/>
              </w:rPr>
              <w:t xml:space="preserve"> </w:t>
            </w:r>
          </w:p>
        </w:tc>
      </w:tr>
      <w:tr w:rsidR="00427A58" w:rsidTr="00547111">
        <w:tc>
          <w:tcPr>
            <w:tcW w:w="2694" w:type="dxa"/>
            <w:gridSpan w:val="2"/>
            <w:tcBorders>
              <w:left w:val="single" w:sz="4" w:space="0" w:color="auto"/>
            </w:tcBorders>
          </w:tcPr>
          <w:p w:rsidR="00427A58" w:rsidRDefault="00427A58" w:rsidP="00427A58">
            <w:pPr>
              <w:pStyle w:val="CRCoverPage"/>
              <w:spacing w:after="0"/>
              <w:rPr>
                <w:b/>
                <w:i/>
                <w:noProof/>
                <w:sz w:val="8"/>
                <w:szCs w:val="8"/>
              </w:rPr>
            </w:pPr>
          </w:p>
        </w:tc>
        <w:tc>
          <w:tcPr>
            <w:tcW w:w="6946" w:type="dxa"/>
            <w:gridSpan w:val="9"/>
            <w:tcBorders>
              <w:right w:val="single" w:sz="4" w:space="0" w:color="auto"/>
            </w:tcBorders>
          </w:tcPr>
          <w:p w:rsidR="00427A58" w:rsidRDefault="00427A58" w:rsidP="00427A58">
            <w:pPr>
              <w:pStyle w:val="CRCoverPage"/>
              <w:spacing w:after="0"/>
              <w:rPr>
                <w:noProof/>
                <w:sz w:val="8"/>
                <w:szCs w:val="8"/>
              </w:rPr>
            </w:pPr>
          </w:p>
        </w:tc>
      </w:tr>
      <w:tr w:rsidR="00427A58" w:rsidTr="00547111">
        <w:tc>
          <w:tcPr>
            <w:tcW w:w="2694" w:type="dxa"/>
            <w:gridSpan w:val="2"/>
            <w:tcBorders>
              <w:left w:val="single" w:sz="4" w:space="0" w:color="auto"/>
              <w:bottom w:val="single" w:sz="4" w:space="0" w:color="auto"/>
            </w:tcBorders>
          </w:tcPr>
          <w:p w:rsidR="00427A58" w:rsidRDefault="00427A58" w:rsidP="00427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27A58" w:rsidRDefault="00427A58" w:rsidP="00427A58">
            <w:pPr>
              <w:pStyle w:val="CRCoverPage"/>
              <w:spacing w:after="0"/>
              <w:ind w:left="100"/>
              <w:rPr>
                <w:noProof/>
              </w:rPr>
            </w:pPr>
            <w:r>
              <w:rPr>
                <w:noProof/>
              </w:rPr>
              <w:t xml:space="preserve">SMS charging Not possible in 5GS.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5516">
            <w:pPr>
              <w:pStyle w:val="CRCoverPage"/>
              <w:spacing w:after="0"/>
              <w:ind w:left="100"/>
              <w:rPr>
                <w:noProof/>
              </w:rPr>
            </w:pPr>
            <w:r>
              <w:rPr>
                <w:noProof/>
              </w:rPr>
              <w:t>3.3, 6.2.1, 6.2.2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Tr="00381B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381BF2" w:rsidRDefault="00381BF2" w:rsidP="00FD0DBC">
            <w:pPr>
              <w:jc w:val="center"/>
              <w:rPr>
                <w:rFonts w:ascii="Arial" w:hAnsi="Arial" w:cs="Arial"/>
                <w:b/>
                <w:bCs/>
                <w:sz w:val="28"/>
                <w:szCs w:val="28"/>
                <w:lang w:val="en-US"/>
              </w:rPr>
            </w:pPr>
            <w:r>
              <w:rPr>
                <w:rFonts w:ascii="Arial" w:hAnsi="Arial" w:cs="Arial"/>
                <w:b/>
                <w:bCs/>
                <w:sz w:val="28"/>
                <w:szCs w:val="28"/>
                <w:lang w:val="en-US"/>
              </w:rPr>
              <w:t>First change</w:t>
            </w:r>
          </w:p>
        </w:tc>
      </w:tr>
    </w:tbl>
    <w:p w:rsidR="002C5516" w:rsidRPr="00A06DE9" w:rsidRDefault="002C5516" w:rsidP="002C5516">
      <w:pPr>
        <w:pStyle w:val="Heading2"/>
      </w:pPr>
      <w:bookmarkStart w:id="3" w:name="_Toc532849074"/>
      <w:bookmarkStart w:id="4" w:name="_Toc533869100"/>
      <w:bookmarkStart w:id="5" w:name="_Toc533869102"/>
      <w:bookmarkStart w:id="6" w:name="_Toc533869161"/>
      <w:bookmarkStart w:id="7" w:name="_Toc462739098"/>
      <w:bookmarkStart w:id="8" w:name="_Hlk534364938"/>
      <w:r w:rsidRPr="00A06DE9">
        <w:t>3.3</w:t>
      </w:r>
      <w:r w:rsidRPr="00A06DE9">
        <w:tab/>
        <w:t>Abbreviations</w:t>
      </w:r>
      <w:bookmarkEnd w:id="3"/>
    </w:p>
    <w:p w:rsidR="002C5516" w:rsidRPr="00A06DE9" w:rsidRDefault="002C5516" w:rsidP="002C5516">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rsidR="002C5516" w:rsidRPr="00A06DE9" w:rsidRDefault="002C5516" w:rsidP="002C5516">
      <w:pPr>
        <w:pStyle w:val="EW"/>
      </w:pPr>
      <w:r w:rsidRPr="00A06DE9">
        <w:t>5GC</w:t>
      </w:r>
      <w:r w:rsidRPr="00A06DE9">
        <w:tab/>
        <w:t>5G Core Network</w:t>
      </w:r>
    </w:p>
    <w:p w:rsidR="002C5516" w:rsidRPr="00A06DE9" w:rsidRDefault="002C5516" w:rsidP="002C5516">
      <w:pPr>
        <w:pStyle w:val="EW"/>
      </w:pPr>
      <w:r w:rsidRPr="00A06DE9">
        <w:t>5GS</w:t>
      </w:r>
      <w:r w:rsidRPr="00A06DE9">
        <w:tab/>
        <w:t>5G System</w:t>
      </w:r>
    </w:p>
    <w:p w:rsidR="002C5516" w:rsidRPr="00A06DE9" w:rsidRDefault="002C5516" w:rsidP="002C5516">
      <w:pPr>
        <w:pStyle w:val="EW"/>
      </w:pPr>
      <w:r w:rsidRPr="00A06DE9">
        <w:t>CCS</w:t>
      </w:r>
      <w:r w:rsidRPr="00A06DE9">
        <w:tab/>
        <w:t>Converged Charging System</w:t>
      </w:r>
    </w:p>
    <w:p w:rsidR="002C5516" w:rsidRDefault="002C5516" w:rsidP="002C5516">
      <w:pPr>
        <w:pStyle w:val="EW"/>
      </w:pPr>
      <w:r w:rsidRPr="00A06DE9">
        <w:t>CHF</w:t>
      </w:r>
      <w:r w:rsidRPr="00A06DE9">
        <w:tab/>
        <w:t>Charging Function</w:t>
      </w:r>
    </w:p>
    <w:p w:rsidR="002C5516" w:rsidRPr="00A06DE9" w:rsidRDefault="002C5516" w:rsidP="002C5516">
      <w:pPr>
        <w:pStyle w:val="EW"/>
      </w:pPr>
      <w:r w:rsidRPr="00BB6156">
        <w:rPr>
          <w:noProof/>
        </w:rPr>
        <w:lastRenderedPageBreak/>
        <w:t>IEC</w:t>
      </w:r>
      <w:r w:rsidRPr="00BB6156">
        <w:rPr>
          <w:noProof/>
        </w:rPr>
        <w:tab/>
        <w:t>Immediate Event Charging</w:t>
      </w:r>
    </w:p>
    <w:p w:rsidR="002C5516" w:rsidRPr="00A06DE9" w:rsidRDefault="002C5516" w:rsidP="002C5516">
      <w:pPr>
        <w:pStyle w:val="EW"/>
      </w:pPr>
      <w:r w:rsidRPr="00A06DE9">
        <w:t>NF</w:t>
      </w:r>
      <w:r w:rsidRPr="00A06DE9">
        <w:tab/>
        <w:t>Network Function</w:t>
      </w:r>
    </w:p>
    <w:p w:rsidR="002C5516" w:rsidRPr="00A06DE9" w:rsidRDefault="002C5516" w:rsidP="002C5516">
      <w:pPr>
        <w:pStyle w:val="EW"/>
      </w:pPr>
      <w:r w:rsidRPr="00A06DE9">
        <w:t>PCF</w:t>
      </w:r>
      <w:r w:rsidRPr="00A06DE9">
        <w:tab/>
        <w:t>Policy Control Function</w:t>
      </w:r>
    </w:p>
    <w:p w:rsidR="002C5516" w:rsidRDefault="002C5516" w:rsidP="002C5516">
      <w:pPr>
        <w:pStyle w:val="EW"/>
        <w:rPr>
          <w:ins w:id="9" w:author="Nokia mga" w:date="2019-01-10T18:44:00Z"/>
        </w:rPr>
      </w:pPr>
      <w:r w:rsidRPr="00A06DE9">
        <w:t>SBI</w:t>
      </w:r>
      <w:r w:rsidRPr="00A06DE9">
        <w:tab/>
        <w:t>Service based Interface</w:t>
      </w:r>
    </w:p>
    <w:p w:rsidR="002C5516" w:rsidRPr="00A06DE9" w:rsidRDefault="002C5516">
      <w:pPr>
        <w:pStyle w:val="EW"/>
      </w:pPr>
      <w:ins w:id="10" w:author="Nokia mga" w:date="2019-01-10T18:44:00Z">
        <w:r w:rsidRPr="009E0DE1">
          <w:t>SMSF</w:t>
        </w:r>
        <w:r w:rsidRPr="009E0DE1">
          <w:tab/>
          <w:t>Short Message Service Function</w:t>
        </w:r>
      </w:ins>
    </w:p>
    <w:p w:rsidR="002C5516" w:rsidRPr="00A06DE9" w:rsidRDefault="002C5516" w:rsidP="002C5516">
      <w:pPr>
        <w:pStyle w:val="EW"/>
      </w:pPr>
      <w:r w:rsidRPr="00A06DE9">
        <w:t>SMF</w:t>
      </w:r>
      <w:r w:rsidRPr="00A06DE9">
        <w:tab/>
        <w:t>Session Management Function</w:t>
      </w:r>
    </w:p>
    <w:bookmarkEnd w:id="4"/>
    <w:p w:rsidR="00427A58" w:rsidRPr="00427A58" w:rsidRDefault="00427A58" w:rsidP="00427A58">
      <w:pPr>
        <w:pStyle w:val="EW"/>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7A58" w:rsidTr="00FD0D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427A58" w:rsidRDefault="00427A58" w:rsidP="00FD0DBC">
            <w:pPr>
              <w:jc w:val="center"/>
              <w:rPr>
                <w:rFonts w:ascii="Arial" w:hAnsi="Arial" w:cs="Arial"/>
                <w:b/>
                <w:bCs/>
                <w:sz w:val="28"/>
                <w:szCs w:val="28"/>
                <w:lang w:val="en-US"/>
              </w:rPr>
            </w:pPr>
            <w:r>
              <w:rPr>
                <w:rFonts w:ascii="Arial" w:hAnsi="Arial" w:cs="Arial"/>
                <w:b/>
                <w:bCs/>
                <w:sz w:val="28"/>
                <w:szCs w:val="28"/>
                <w:lang w:val="en-US"/>
              </w:rPr>
              <w:t>Next change</w:t>
            </w:r>
          </w:p>
        </w:tc>
      </w:tr>
    </w:tbl>
    <w:p w:rsidR="002C5516" w:rsidRPr="00A06DE9" w:rsidRDefault="002C5516" w:rsidP="002C5516">
      <w:pPr>
        <w:pStyle w:val="Heading3"/>
        <w:rPr>
          <w:lang w:eastAsia="zh-CN"/>
        </w:rPr>
      </w:pPr>
      <w:bookmarkStart w:id="11" w:name="_Toc532849105"/>
      <w:r w:rsidRPr="00A06DE9">
        <w:t>6.</w:t>
      </w:r>
      <w:r w:rsidRPr="00A06DE9">
        <w:rPr>
          <w:lang w:eastAsia="zh-CN"/>
        </w:rPr>
        <w:t>2.1</w:t>
      </w:r>
      <w:r w:rsidRPr="00A06DE9">
        <w:tab/>
      </w:r>
      <w:r w:rsidRPr="00A06DE9">
        <w:rPr>
          <w:lang w:eastAsia="zh-CN"/>
        </w:rPr>
        <w:t>General</w:t>
      </w:r>
      <w:bookmarkEnd w:id="11"/>
    </w:p>
    <w:p w:rsidR="002C5516" w:rsidRDefault="002C5516" w:rsidP="002C5516">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w:t>
      </w:r>
      <w:del w:id="12" w:author="Nokia mga" w:date="2019-01-10T18:45:00Z">
        <w:r w:rsidRPr="00A06DE9" w:rsidDel="002C5516">
          <w:delText xml:space="preserve"> </w:delText>
        </w:r>
      </w:del>
      <w:r>
        <w:t>:</w:t>
      </w:r>
      <w:r w:rsidRPr="00A06DE9">
        <w:t xml:space="preserve"> </w:t>
      </w:r>
    </w:p>
    <w:p w:rsidR="002C5516" w:rsidRPr="00A06DE9" w:rsidRDefault="002C5516" w:rsidP="002C5516">
      <w:pPr>
        <w:pStyle w:val="B1"/>
      </w:pPr>
      <w:r w:rsidRPr="00A06DE9">
        <w:t>-</w:t>
      </w:r>
      <w:r w:rsidRPr="00A06DE9">
        <w:tab/>
      </w:r>
      <w:r>
        <w:t>With quota management (online; this includes support for both blocking mode and non-blocking mode)</w:t>
      </w:r>
    </w:p>
    <w:p w:rsidR="002C5516" w:rsidRPr="00A06DE9" w:rsidRDefault="002C5516" w:rsidP="002C5516">
      <w:pPr>
        <w:pStyle w:val="B1"/>
      </w:pPr>
      <w:r w:rsidRPr="00A06DE9">
        <w:t>-</w:t>
      </w:r>
      <w:r w:rsidRPr="00A06DE9">
        <w:tab/>
      </w:r>
      <w:r>
        <w:t>Without quota management (offline)</w:t>
      </w:r>
    </w:p>
    <w:p w:rsidR="002C5516" w:rsidRPr="00A06DE9" w:rsidRDefault="002C5516" w:rsidP="002C5516">
      <w:pPr>
        <w:pStyle w:val="B1"/>
      </w:pPr>
      <w:r w:rsidRPr="00A06DE9">
        <w:t>-</w:t>
      </w:r>
      <w:r w:rsidRPr="00A06DE9">
        <w:tab/>
      </w:r>
      <w:r>
        <w:t>Charging information record generation</w:t>
      </w:r>
    </w:p>
    <w:p w:rsidR="002C5516" w:rsidRDefault="002C5516" w:rsidP="002C5516">
      <w:r>
        <w:t>The following table shows the CHF Services and CHF Service Operations.</w:t>
      </w:r>
    </w:p>
    <w:p w:rsidR="002C5516" w:rsidRDefault="002C5516" w:rsidP="002C5516">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2C5516" w:rsidTr="008D575D">
        <w:tc>
          <w:tcPr>
            <w:tcW w:w="2407"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H"/>
            </w:pPr>
            <w:r>
              <w:t>Operation</w:t>
            </w:r>
          </w:p>
          <w:p w:rsidR="002C5516" w:rsidRDefault="002C5516" w:rsidP="008D575D">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H"/>
            </w:pPr>
            <w:r>
              <w:t>Example Consumer(s)</w:t>
            </w:r>
          </w:p>
        </w:tc>
      </w:tr>
      <w:tr w:rsidR="002C5516" w:rsidTr="008D575D">
        <w:tc>
          <w:tcPr>
            <w:tcW w:w="2407" w:type="dxa"/>
            <w:vMerge w:val="restart"/>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SMF</w:t>
            </w:r>
            <w:ins w:id="13" w:author="Nokia mga" w:date="2019-01-10T18:44:00Z">
              <w:r>
                <w:t>, SMSF</w:t>
              </w:r>
            </w:ins>
          </w:p>
        </w:tc>
      </w:tr>
      <w:tr w:rsidR="002C5516" w:rsidTr="008D575D">
        <w:tc>
          <w:tcPr>
            <w:tcW w:w="0" w:type="auto"/>
            <w:vMerge/>
            <w:tcBorders>
              <w:top w:val="single" w:sz="4" w:space="0" w:color="auto"/>
              <w:left w:val="single" w:sz="4" w:space="0" w:color="auto"/>
              <w:bottom w:val="single" w:sz="4" w:space="0" w:color="auto"/>
              <w:right w:val="single" w:sz="4" w:space="0" w:color="auto"/>
            </w:tcBorders>
            <w:vAlign w:val="center"/>
            <w:hideMark/>
          </w:tcPr>
          <w:p w:rsidR="002C5516" w:rsidRDefault="002C5516" w:rsidP="008D575D">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SMF</w:t>
            </w:r>
          </w:p>
        </w:tc>
      </w:tr>
      <w:tr w:rsidR="002C5516" w:rsidTr="008D575D">
        <w:tc>
          <w:tcPr>
            <w:tcW w:w="0" w:type="auto"/>
            <w:vMerge/>
            <w:tcBorders>
              <w:top w:val="single" w:sz="4" w:space="0" w:color="auto"/>
              <w:left w:val="single" w:sz="4" w:space="0" w:color="auto"/>
              <w:bottom w:val="single" w:sz="4" w:space="0" w:color="auto"/>
              <w:right w:val="single" w:sz="4" w:space="0" w:color="auto"/>
            </w:tcBorders>
            <w:vAlign w:val="center"/>
            <w:hideMark/>
          </w:tcPr>
          <w:p w:rsidR="002C5516" w:rsidRDefault="002C5516" w:rsidP="008D575D">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SMF</w:t>
            </w:r>
          </w:p>
        </w:tc>
      </w:tr>
      <w:tr w:rsidR="002C5516" w:rsidTr="008D575D">
        <w:tc>
          <w:tcPr>
            <w:tcW w:w="0" w:type="auto"/>
            <w:vMerge/>
            <w:tcBorders>
              <w:top w:val="single" w:sz="4" w:space="0" w:color="auto"/>
              <w:left w:val="single" w:sz="4" w:space="0" w:color="auto"/>
              <w:bottom w:val="single" w:sz="4" w:space="0" w:color="auto"/>
              <w:right w:val="single" w:sz="4" w:space="0" w:color="auto"/>
            </w:tcBorders>
            <w:vAlign w:val="center"/>
            <w:hideMark/>
          </w:tcPr>
          <w:p w:rsidR="002C5516" w:rsidRDefault="002C5516" w:rsidP="008D575D">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2C5516" w:rsidRDefault="002C5516" w:rsidP="008D575D">
            <w:pPr>
              <w:pStyle w:val="TAL"/>
            </w:pPr>
            <w:r>
              <w:t>SMF</w:t>
            </w:r>
          </w:p>
        </w:tc>
      </w:tr>
    </w:tbl>
    <w:p w:rsidR="002C5516" w:rsidRDefault="002C5516" w:rsidP="002C5516"/>
    <w:p w:rsidR="002C5516" w:rsidRPr="00094862" w:rsidRDefault="002C5516" w:rsidP="002C5516">
      <w:r>
        <w:t>The input and output parameters described in the clauses below are common to all NF Consumers. The usage of these common parameters and additional NF Consumer specific parameters are specified in dedicated charging specifications.</w:t>
      </w:r>
    </w:p>
    <w:bookmarkEnd w:id="5"/>
    <w:p w:rsidR="00427A58" w:rsidRDefault="00427A58" w:rsidP="00427A58">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7A58" w:rsidTr="00FD0D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427A58" w:rsidRDefault="00427A58" w:rsidP="00FD0DBC">
            <w:pPr>
              <w:jc w:val="center"/>
              <w:rPr>
                <w:rFonts w:ascii="Arial" w:hAnsi="Arial" w:cs="Arial"/>
                <w:b/>
                <w:bCs/>
                <w:sz w:val="28"/>
                <w:szCs w:val="28"/>
                <w:lang w:val="en-US"/>
              </w:rPr>
            </w:pPr>
            <w:r>
              <w:rPr>
                <w:rFonts w:ascii="Arial" w:hAnsi="Arial" w:cs="Arial"/>
                <w:b/>
                <w:bCs/>
                <w:sz w:val="28"/>
                <w:szCs w:val="28"/>
                <w:lang w:val="en-US"/>
              </w:rPr>
              <w:t>Next change</w:t>
            </w:r>
          </w:p>
        </w:tc>
      </w:tr>
    </w:tbl>
    <w:p w:rsidR="002C5516" w:rsidRPr="00A06DE9" w:rsidRDefault="002C5516" w:rsidP="002C5516">
      <w:pPr>
        <w:pStyle w:val="Heading3"/>
      </w:pPr>
      <w:bookmarkStart w:id="14" w:name="_Toc532849106"/>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14"/>
    </w:p>
    <w:p w:rsidR="002C5516" w:rsidRPr="00A06DE9" w:rsidRDefault="002C5516" w:rsidP="002C5516">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rsidR="002C5516" w:rsidRPr="00A06DE9" w:rsidRDefault="002C5516" w:rsidP="002C5516">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2C5516" w:rsidRPr="00A06DE9" w:rsidRDefault="002C5516" w:rsidP="002C5516">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2C5516" w:rsidRPr="00A06DE9" w:rsidRDefault="002C5516" w:rsidP="002C5516">
      <w:r w:rsidRPr="00A06DE9">
        <w:rPr>
          <w:b/>
        </w:rPr>
        <w:t>Known NF Consumers:</w:t>
      </w:r>
      <w:r w:rsidRPr="00A06DE9">
        <w:t xml:space="preserve"> SMF</w:t>
      </w:r>
      <w:ins w:id="15" w:author="Nokia mga" w:date="2019-01-10T18:46:00Z">
        <w:r>
          <w:t>, SMSF</w:t>
        </w:r>
      </w:ins>
      <w:r w:rsidRPr="00A06DE9">
        <w:t>.</w:t>
      </w:r>
    </w:p>
    <w:p w:rsidR="002C5516" w:rsidRPr="00A06DE9" w:rsidRDefault="002C5516" w:rsidP="002C5516">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rsidR="002C5516" w:rsidRPr="00A06DE9" w:rsidRDefault="002C5516" w:rsidP="002C5516">
      <w:r w:rsidRPr="00A06DE9">
        <w:rPr>
          <w:b/>
        </w:rPr>
        <w:t>Inputs, Optional:</w:t>
      </w:r>
      <w:r w:rsidRPr="00A06DE9">
        <w:t xml:space="preserve"> Requested service units, </w:t>
      </w:r>
      <w:r>
        <w:t xml:space="preserve">one-time event, </w:t>
      </w:r>
      <w:r w:rsidRPr="00A06DE9">
        <w:t>destination address, provider, location information, time and date.</w:t>
      </w:r>
    </w:p>
    <w:p w:rsidR="002C5516" w:rsidRPr="00A06DE9" w:rsidRDefault="002C5516" w:rsidP="002C5516">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2C5516" w:rsidRDefault="002C5516" w:rsidP="002C5516">
      <w:r w:rsidRPr="00A06DE9">
        <w:rPr>
          <w:b/>
        </w:rPr>
        <w:t xml:space="preserve">Outputs, Optional: </w:t>
      </w:r>
      <w:r w:rsidRPr="00A06DE9">
        <w:t>Granted service units, validity time, triggers</w:t>
      </w:r>
      <w:r>
        <w:t>.</w:t>
      </w:r>
    </w:p>
    <w:p w:rsidR="002C5516" w:rsidRPr="00A06DE9" w:rsidRDefault="002C5516" w:rsidP="002C55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RPr="000D366E" w:rsidTr="002C5516">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6"/>
          <w:bookmarkEnd w:id="7"/>
          <w:bookmarkEnd w:id="8"/>
          <w:p w:rsidR="00381BF2" w:rsidRPr="006F0E57" w:rsidRDefault="00381BF2" w:rsidP="00FD0DBC">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w:t>
            </w:r>
            <w:r w:rsidR="00BA4DC5">
              <w:rPr>
                <w:rFonts w:ascii="Arial" w:hAnsi="Arial" w:cs="Arial"/>
                <w:b/>
                <w:bCs/>
                <w:sz w:val="28"/>
                <w:szCs w:val="28"/>
              </w:rPr>
              <w:t>s</w:t>
            </w:r>
          </w:p>
        </w:tc>
      </w:tr>
    </w:tbl>
    <w:p w:rsidR="00381BF2" w:rsidRDefault="00381BF2">
      <w:pPr>
        <w:rPr>
          <w:noProof/>
        </w:rPr>
        <w:sectPr w:rsidR="00381B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4D3" w:rsidRDefault="006F54D3">
      <w:r>
        <w:separator/>
      </w:r>
    </w:p>
  </w:endnote>
  <w:endnote w:type="continuationSeparator" w:id="0">
    <w:p w:rsidR="006F54D3" w:rsidRDefault="006F5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BC" w:rsidRDefault="00FD0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BC" w:rsidRDefault="00FD0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BC" w:rsidRDefault="00FD0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4D3" w:rsidRDefault="006F54D3">
      <w:r>
        <w:separator/>
      </w:r>
    </w:p>
  </w:footnote>
  <w:footnote w:type="continuationSeparator" w:id="0">
    <w:p w:rsidR="006F54D3" w:rsidRDefault="006F5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BC" w:rsidRDefault="00FD0D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BC" w:rsidRDefault="00FD0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BC" w:rsidRDefault="00FD0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BC" w:rsidRDefault="00FD0D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BC" w:rsidRDefault="00FD0D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BC" w:rsidRDefault="00FD0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B4"/>
    <w:rsid w:val="0000778F"/>
    <w:rsid w:val="00010B83"/>
    <w:rsid w:val="00022E4A"/>
    <w:rsid w:val="000A6394"/>
    <w:rsid w:val="000B7FED"/>
    <w:rsid w:val="000C038A"/>
    <w:rsid w:val="000C6598"/>
    <w:rsid w:val="00145D43"/>
    <w:rsid w:val="00192C46"/>
    <w:rsid w:val="001A08B3"/>
    <w:rsid w:val="001A7B60"/>
    <w:rsid w:val="001B52F0"/>
    <w:rsid w:val="001B7A65"/>
    <w:rsid w:val="001E41F3"/>
    <w:rsid w:val="00207290"/>
    <w:rsid w:val="0026004D"/>
    <w:rsid w:val="002640DD"/>
    <w:rsid w:val="002754EE"/>
    <w:rsid w:val="00275D12"/>
    <w:rsid w:val="00282BF2"/>
    <w:rsid w:val="00284FEB"/>
    <w:rsid w:val="002860C4"/>
    <w:rsid w:val="002B5741"/>
    <w:rsid w:val="002C5516"/>
    <w:rsid w:val="00305409"/>
    <w:rsid w:val="00345D8B"/>
    <w:rsid w:val="003609EF"/>
    <w:rsid w:val="0036231A"/>
    <w:rsid w:val="00374DD4"/>
    <w:rsid w:val="00381BF2"/>
    <w:rsid w:val="003E1A36"/>
    <w:rsid w:val="00410371"/>
    <w:rsid w:val="004212F5"/>
    <w:rsid w:val="004242F1"/>
    <w:rsid w:val="00427A58"/>
    <w:rsid w:val="004433AD"/>
    <w:rsid w:val="00482204"/>
    <w:rsid w:val="004B75B7"/>
    <w:rsid w:val="0051580D"/>
    <w:rsid w:val="00547111"/>
    <w:rsid w:val="00592D74"/>
    <w:rsid w:val="005E2C44"/>
    <w:rsid w:val="00602CCF"/>
    <w:rsid w:val="00621188"/>
    <w:rsid w:val="006257ED"/>
    <w:rsid w:val="00687C79"/>
    <w:rsid w:val="00695808"/>
    <w:rsid w:val="006B46FB"/>
    <w:rsid w:val="006E21FB"/>
    <w:rsid w:val="006F54D3"/>
    <w:rsid w:val="00777EBD"/>
    <w:rsid w:val="00792342"/>
    <w:rsid w:val="007977A8"/>
    <w:rsid w:val="007B512A"/>
    <w:rsid w:val="007C2097"/>
    <w:rsid w:val="007D6A07"/>
    <w:rsid w:val="007E34E4"/>
    <w:rsid w:val="007F7259"/>
    <w:rsid w:val="008040A8"/>
    <w:rsid w:val="008279FA"/>
    <w:rsid w:val="00832867"/>
    <w:rsid w:val="00846C88"/>
    <w:rsid w:val="008626E7"/>
    <w:rsid w:val="00870EE7"/>
    <w:rsid w:val="00876A60"/>
    <w:rsid w:val="008949F9"/>
    <w:rsid w:val="008A45A6"/>
    <w:rsid w:val="008C6A3F"/>
    <w:rsid w:val="008D7489"/>
    <w:rsid w:val="008F686C"/>
    <w:rsid w:val="009148DE"/>
    <w:rsid w:val="009777D9"/>
    <w:rsid w:val="00991B88"/>
    <w:rsid w:val="009A5753"/>
    <w:rsid w:val="009A579D"/>
    <w:rsid w:val="009B51F8"/>
    <w:rsid w:val="009D405B"/>
    <w:rsid w:val="009E3297"/>
    <w:rsid w:val="009F734F"/>
    <w:rsid w:val="00A246B6"/>
    <w:rsid w:val="00A47E70"/>
    <w:rsid w:val="00A50CF0"/>
    <w:rsid w:val="00A510EA"/>
    <w:rsid w:val="00A654A9"/>
    <w:rsid w:val="00A7671C"/>
    <w:rsid w:val="00AA2CBC"/>
    <w:rsid w:val="00AC5820"/>
    <w:rsid w:val="00AD1CD8"/>
    <w:rsid w:val="00B258BB"/>
    <w:rsid w:val="00B67B97"/>
    <w:rsid w:val="00B968C8"/>
    <w:rsid w:val="00BA3EC5"/>
    <w:rsid w:val="00BA4DC5"/>
    <w:rsid w:val="00BA51D9"/>
    <w:rsid w:val="00BB5DFC"/>
    <w:rsid w:val="00BD279D"/>
    <w:rsid w:val="00BD6BB8"/>
    <w:rsid w:val="00BD791F"/>
    <w:rsid w:val="00C64B80"/>
    <w:rsid w:val="00C66BA2"/>
    <w:rsid w:val="00C95985"/>
    <w:rsid w:val="00CC5026"/>
    <w:rsid w:val="00CC68D0"/>
    <w:rsid w:val="00CF25BD"/>
    <w:rsid w:val="00CF54C8"/>
    <w:rsid w:val="00D03F9A"/>
    <w:rsid w:val="00D06D51"/>
    <w:rsid w:val="00D24991"/>
    <w:rsid w:val="00D50255"/>
    <w:rsid w:val="00D63A7E"/>
    <w:rsid w:val="00DE34CF"/>
    <w:rsid w:val="00DF29B7"/>
    <w:rsid w:val="00E13F3D"/>
    <w:rsid w:val="00E34898"/>
    <w:rsid w:val="00EB09B7"/>
    <w:rsid w:val="00EB221D"/>
    <w:rsid w:val="00EE7D7C"/>
    <w:rsid w:val="00F25D98"/>
    <w:rsid w:val="00F300FB"/>
    <w:rsid w:val="00F3560E"/>
    <w:rsid w:val="00FB6386"/>
    <w:rsid w:val="00FD0DBC"/>
    <w:rsid w:val="00FE68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1A9E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rsid w:val="00381BF2"/>
    <w:rPr>
      <w:rFonts w:ascii="Courier New" w:hAnsi="Courier New"/>
      <w:noProof/>
      <w:sz w:val="16"/>
      <w:lang w:val="en-GB" w:eastAsia="en-US"/>
    </w:rPr>
  </w:style>
  <w:style w:type="character" w:customStyle="1" w:styleId="THChar">
    <w:name w:val="TH Char"/>
    <w:link w:val="TH"/>
    <w:locked/>
    <w:rsid w:val="00C64B80"/>
    <w:rPr>
      <w:rFonts w:ascii="Arial" w:hAnsi="Arial"/>
      <w:b/>
      <w:lang w:val="en-GB" w:eastAsia="en-US"/>
    </w:rPr>
  </w:style>
  <w:style w:type="character" w:customStyle="1" w:styleId="TALChar1">
    <w:name w:val="TAL Char1"/>
    <w:link w:val="TAL"/>
    <w:rsid w:val="00C64B80"/>
    <w:rPr>
      <w:rFonts w:ascii="Arial" w:hAnsi="Arial"/>
      <w:sz w:val="18"/>
      <w:lang w:val="en-GB" w:eastAsia="en-US"/>
    </w:rPr>
  </w:style>
  <w:style w:type="character" w:customStyle="1" w:styleId="TACChar">
    <w:name w:val="TAC Char"/>
    <w:link w:val="TAC"/>
    <w:rsid w:val="00BA4DC5"/>
    <w:rPr>
      <w:rFonts w:ascii="Arial" w:hAnsi="Arial"/>
      <w:sz w:val="18"/>
      <w:lang w:val="en-GB" w:eastAsia="en-US"/>
    </w:rPr>
  </w:style>
  <w:style w:type="character" w:customStyle="1" w:styleId="TAHCar">
    <w:name w:val="TAH Car"/>
    <w:link w:val="TAH"/>
    <w:rsid w:val="00BA4DC5"/>
    <w:rPr>
      <w:rFonts w:ascii="Arial" w:hAnsi="Arial"/>
      <w:b/>
      <w:sz w:val="18"/>
      <w:lang w:val="en-GB" w:eastAsia="en-US"/>
    </w:rPr>
  </w:style>
  <w:style w:type="character" w:customStyle="1" w:styleId="TALChar">
    <w:name w:val="TAL Char"/>
    <w:rsid w:val="00BD791F"/>
    <w:rPr>
      <w:rFonts w:ascii="Arial" w:hAnsi="Arial"/>
      <w:sz w:val="18"/>
      <w:lang w:val="en-GB" w:eastAsia="en-US"/>
    </w:rPr>
  </w:style>
  <w:style w:type="character" w:customStyle="1" w:styleId="TAHChar">
    <w:name w:val="TAH Char"/>
    <w:rsid w:val="00BD791F"/>
    <w:rPr>
      <w:rFonts w:ascii="Arial" w:hAnsi="Arial"/>
      <w:b/>
      <w:sz w:val="18"/>
      <w:lang w:val="en-GB" w:eastAsia="en-US"/>
    </w:rPr>
  </w:style>
  <w:style w:type="paragraph" w:customStyle="1" w:styleId="TAJ">
    <w:name w:val="TAJ"/>
    <w:basedOn w:val="TH"/>
    <w:rsid w:val="007E34E4"/>
    <w:rPr>
      <w:rFonts w:eastAsia="SimSun"/>
    </w:rPr>
  </w:style>
  <w:style w:type="paragraph" w:customStyle="1" w:styleId="Guidance">
    <w:name w:val="Guidance"/>
    <w:basedOn w:val="Normal"/>
    <w:rsid w:val="007E34E4"/>
    <w:rPr>
      <w:rFonts w:eastAsia="SimSun"/>
      <w:i/>
      <w:color w:val="0000FF"/>
    </w:rPr>
  </w:style>
  <w:style w:type="character" w:customStyle="1" w:styleId="CommentTextChar">
    <w:name w:val="Comment Text Char"/>
    <w:link w:val="CommentText"/>
    <w:rsid w:val="007E34E4"/>
    <w:rPr>
      <w:rFonts w:ascii="Times New Roman" w:hAnsi="Times New Roman"/>
      <w:lang w:val="en-GB" w:eastAsia="en-US"/>
    </w:rPr>
  </w:style>
  <w:style w:type="character" w:customStyle="1" w:styleId="CommentSubjectChar">
    <w:name w:val="Comment Subject Char"/>
    <w:link w:val="CommentSubject"/>
    <w:rsid w:val="007E34E4"/>
    <w:rPr>
      <w:rFonts w:ascii="Times New Roman" w:hAnsi="Times New Roman"/>
      <w:b/>
      <w:bCs/>
      <w:lang w:val="en-GB" w:eastAsia="en-US"/>
    </w:rPr>
  </w:style>
  <w:style w:type="character" w:customStyle="1" w:styleId="BalloonTextChar">
    <w:name w:val="Balloon Text Char"/>
    <w:link w:val="BalloonText"/>
    <w:rsid w:val="007E34E4"/>
    <w:rPr>
      <w:rFonts w:ascii="Tahoma" w:hAnsi="Tahoma" w:cs="Tahoma"/>
      <w:sz w:val="16"/>
      <w:szCs w:val="16"/>
      <w:lang w:val="en-GB" w:eastAsia="en-US"/>
    </w:rPr>
  </w:style>
  <w:style w:type="character" w:customStyle="1" w:styleId="Heading3Char">
    <w:name w:val="Heading 3 Char"/>
    <w:aliases w:val="h3 Char1"/>
    <w:link w:val="Heading3"/>
    <w:uiPriority w:val="9"/>
    <w:locked/>
    <w:rsid w:val="007E34E4"/>
    <w:rPr>
      <w:rFonts w:ascii="Arial" w:hAnsi="Arial"/>
      <w:sz w:val="28"/>
      <w:lang w:val="en-GB" w:eastAsia="en-US"/>
    </w:rPr>
  </w:style>
  <w:style w:type="character" w:customStyle="1" w:styleId="EditorsNoteZchn">
    <w:name w:val="Editor's Note Zchn"/>
    <w:link w:val="EditorsNote"/>
    <w:rsid w:val="007E34E4"/>
    <w:rPr>
      <w:rFonts w:ascii="Times New Roman" w:hAnsi="Times New Roman"/>
      <w:color w:val="FF0000"/>
      <w:lang w:val="en-GB" w:eastAsia="en-US"/>
    </w:rPr>
  </w:style>
  <w:style w:type="character" w:customStyle="1" w:styleId="B1Char">
    <w:name w:val="B1 Char"/>
    <w:link w:val="B1"/>
    <w:rsid w:val="007E34E4"/>
    <w:rPr>
      <w:rFonts w:ascii="Times New Roman" w:hAnsi="Times New Roman"/>
      <w:lang w:val="en-GB" w:eastAsia="en-US"/>
    </w:rPr>
  </w:style>
  <w:style w:type="character" w:customStyle="1" w:styleId="Heading4Char">
    <w:name w:val="Heading 4 Char"/>
    <w:link w:val="Heading4"/>
    <w:locked/>
    <w:rsid w:val="007E34E4"/>
    <w:rPr>
      <w:rFonts w:ascii="Arial" w:hAnsi="Arial"/>
      <w:sz w:val="24"/>
      <w:lang w:val="en-GB" w:eastAsia="en-US"/>
    </w:rPr>
  </w:style>
  <w:style w:type="character" w:customStyle="1" w:styleId="TFChar">
    <w:name w:val="TF Char"/>
    <w:link w:val="TF"/>
    <w:rsid w:val="007E34E4"/>
    <w:rPr>
      <w:rFonts w:ascii="Arial" w:hAnsi="Arial"/>
      <w:b/>
      <w:lang w:val="en-GB" w:eastAsia="en-US"/>
    </w:rPr>
  </w:style>
  <w:style w:type="character" w:customStyle="1" w:styleId="EXCar">
    <w:name w:val="EX Car"/>
    <w:link w:val="EX"/>
    <w:rsid w:val="007E34E4"/>
    <w:rPr>
      <w:rFonts w:ascii="Times New Roman" w:hAnsi="Times New Roman"/>
      <w:lang w:val="en-GB" w:eastAsia="en-US"/>
    </w:rPr>
  </w:style>
  <w:style w:type="character" w:customStyle="1" w:styleId="EditorsNoteChar">
    <w:name w:val="Editor's Note Char"/>
    <w:aliases w:val="EN Char"/>
    <w:rsid w:val="007E34E4"/>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7E34E4"/>
    <w:rPr>
      <w:rFonts w:ascii="Arial" w:hAnsi="Arial"/>
      <w:sz w:val="32"/>
      <w:lang w:val="en-GB" w:eastAsia="en-US"/>
    </w:rPr>
  </w:style>
  <w:style w:type="paragraph" w:styleId="Revision">
    <w:name w:val="Revision"/>
    <w:hidden/>
    <w:uiPriority w:val="99"/>
    <w:semiHidden/>
    <w:rsid w:val="007E34E4"/>
    <w:rPr>
      <w:rFonts w:ascii="Times New Roman" w:eastAsia="SimSun" w:hAnsi="Times New Roman"/>
      <w:lang w:val="en-GB" w:eastAsia="en-US"/>
    </w:rPr>
  </w:style>
  <w:style w:type="character" w:customStyle="1" w:styleId="3Char">
    <w:name w:val="标题 3 Char"/>
    <w:aliases w:val="h3 Char"/>
    <w:uiPriority w:val="9"/>
    <w:locked/>
    <w:rsid w:val="007E34E4"/>
    <w:rPr>
      <w:rFonts w:ascii="Arial" w:hAnsi="Arial"/>
      <w:sz w:val="28"/>
      <w:lang w:val="en-GB"/>
    </w:rPr>
  </w:style>
  <w:style w:type="character" w:customStyle="1" w:styleId="4Char">
    <w:name w:val="标题 4 Char"/>
    <w:locked/>
    <w:rsid w:val="007E34E4"/>
    <w:rPr>
      <w:rFonts w:ascii="Arial" w:hAnsi="Arial"/>
      <w:sz w:val="24"/>
      <w:lang w:val="en-GB"/>
    </w:rPr>
  </w:style>
  <w:style w:type="character" w:customStyle="1" w:styleId="TANChar">
    <w:name w:val="TAN Char"/>
    <w:link w:val="TAN"/>
    <w:rsid w:val="007E34E4"/>
    <w:rPr>
      <w:rFonts w:ascii="Arial" w:hAnsi="Arial"/>
      <w:sz w:val="18"/>
      <w:lang w:val="en-GB" w:eastAsia="en-US"/>
    </w:rPr>
  </w:style>
  <w:style w:type="character" w:customStyle="1" w:styleId="NOZchn">
    <w:name w:val="NO Zchn"/>
    <w:link w:val="NO"/>
    <w:rsid w:val="007E34E4"/>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7E34E4"/>
    <w:rPr>
      <w:rFonts w:ascii="Arial" w:hAnsi="Arial"/>
      <w:sz w:val="32"/>
      <w:lang w:val="en-GB" w:eastAsia="en-US"/>
    </w:rPr>
  </w:style>
  <w:style w:type="character" w:customStyle="1" w:styleId="FootnoteTextChar">
    <w:name w:val="Footnote Text Char"/>
    <w:link w:val="FootnoteText"/>
    <w:rsid w:val="007E34E4"/>
    <w:rPr>
      <w:rFonts w:ascii="Times New Roman" w:hAnsi="Times New Roman"/>
      <w:sz w:val="16"/>
      <w:lang w:val="en-GB" w:eastAsia="en-US"/>
    </w:rPr>
  </w:style>
  <w:style w:type="paragraph" w:customStyle="1" w:styleId="code">
    <w:name w:val="code"/>
    <w:basedOn w:val="Normal"/>
    <w:rsid w:val="007E34E4"/>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E34E4"/>
  </w:style>
  <w:style w:type="paragraph" w:customStyle="1" w:styleId="Reference">
    <w:name w:val="Reference"/>
    <w:basedOn w:val="Normal"/>
    <w:rsid w:val="007E34E4"/>
    <w:pPr>
      <w:tabs>
        <w:tab w:val="left" w:pos="851"/>
      </w:tabs>
      <w:ind w:left="851" w:hanging="851"/>
    </w:pPr>
    <w:rPr>
      <w:rFonts w:eastAsia="SimSun"/>
    </w:rPr>
  </w:style>
  <w:style w:type="character" w:customStyle="1" w:styleId="B2Char">
    <w:name w:val="B2 Char"/>
    <w:link w:val="B2"/>
    <w:rsid w:val="007E34E4"/>
    <w:rPr>
      <w:rFonts w:ascii="Times New Roman" w:hAnsi="Times New Roman"/>
      <w:lang w:val="en-GB" w:eastAsia="en-US"/>
    </w:rPr>
  </w:style>
  <w:style w:type="character" w:customStyle="1" w:styleId="Char">
    <w:name w:val="批注文字 Char"/>
    <w:rsid w:val="007E34E4"/>
    <w:rPr>
      <w:rFonts w:ascii="Times New Roman" w:hAnsi="Times New Roman"/>
      <w:lang w:val="en-GB" w:eastAsia="en-US"/>
    </w:rPr>
  </w:style>
  <w:style w:type="character" w:customStyle="1" w:styleId="Char0">
    <w:name w:val="文档结构图 Char"/>
    <w:rsid w:val="007E34E4"/>
    <w:rPr>
      <w:rFonts w:ascii="Microsoft YaHei UI" w:eastAsia="Microsoft YaHei UI"/>
      <w:sz w:val="18"/>
      <w:szCs w:val="18"/>
      <w:lang w:val="en-GB" w:eastAsia="en-US"/>
    </w:rPr>
  </w:style>
  <w:style w:type="character" w:customStyle="1" w:styleId="a">
    <w:name w:val="文档结构图 字符"/>
    <w:rsid w:val="007E34E4"/>
    <w:rPr>
      <w:rFonts w:ascii="Microsoft YaHei UI" w:eastAsia="Microsoft YaHei UI" w:hAnsi="Times New Roman"/>
      <w:sz w:val="18"/>
      <w:szCs w:val="18"/>
      <w:lang w:val="en-GB" w:eastAsia="en-US"/>
    </w:rPr>
  </w:style>
  <w:style w:type="character" w:customStyle="1" w:styleId="DocumentMapChar">
    <w:name w:val="Document Map Char"/>
    <w:link w:val="DocumentMap"/>
    <w:rsid w:val="007E34E4"/>
    <w:rPr>
      <w:rFonts w:ascii="Tahoma" w:hAnsi="Tahoma" w:cs="Tahoma"/>
      <w:shd w:val="clear" w:color="auto" w:fill="000080"/>
      <w:lang w:val="en-GB" w:eastAsia="en-US"/>
    </w:rPr>
  </w:style>
  <w:style w:type="character" w:customStyle="1" w:styleId="Char1">
    <w:name w:val="批注主题 Char"/>
    <w:rsid w:val="007E34E4"/>
  </w:style>
  <w:style w:type="character" w:customStyle="1" w:styleId="EWChar">
    <w:name w:val="EW Char"/>
    <w:link w:val="EW"/>
    <w:locked/>
    <w:rsid w:val="002C55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04301-8BFB-4481-B915-65B5FD495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15</cp:revision>
  <cp:lastPrinted>1899-12-31T23:00:00Z</cp:lastPrinted>
  <dcterms:created xsi:type="dcterms:W3CDTF">2019-01-03T17:38:00Z</dcterms:created>
  <dcterms:modified xsi:type="dcterms:W3CDTF">2019-01-11T20:27:00Z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